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default"/>
        </w:rPr>
      </w:pPr>
      <w:r>
        <w:rPr>
          <w:rFonts w:hint="default"/>
          <w:b/>
          <w:bCs/>
          <w:lang w:val="nl-NL"/>
        </w:rPr>
        <w:t>B</w:t>
      </w:r>
      <w:r>
        <w:rPr>
          <w:rFonts w:hint="default"/>
          <w:b/>
          <w:bCs/>
        </w:rPr>
        <w:t>IM</w:t>
      </w:r>
    </w:p>
    <w:p>
      <w:pPr>
        <w:rPr>
          <w:rFonts w:hint="default"/>
        </w:rPr>
      </w:pPr>
      <w:r>
        <w:rPr>
          <w:rFonts w:hint="default"/>
          <w:lang w:val="nl-NL"/>
        </w:rPr>
        <w:t>B</w:t>
      </w:r>
      <w:r>
        <w:rPr>
          <w:rFonts w:hint="default"/>
        </w:rPr>
        <w:t>IM staat voor Bouwwerk Informatie Model. Een BIM is een digitaal model van een bouwwerk, waarin alle relevante informatie betreffende zijn functionele en fysieke karakteristieken wordt opgeslagen, ontsloten en beheerd en dat een uitgangspunt vormt voor en ondersteunend is aan activiteiten en besluitvorming in de gehele levenscyclus van het bouwwerk. De kern van het BIM is een 3D bouwwerkmodel. Het BIM wordt gedeeld door meerdere belanghebbenden in het bouwproces. Alle gegevens worden in principe maar één keer ingevoerd. De informatie is bovendien continu beschikbaar en altijd actueel. BIM is daarmee een uitstekende tool voor de ondersteuning van geïntegreerd en integraal ontwerpen.</w:t>
      </w:r>
    </w:p>
    <w:p>
      <w:pPr>
        <w:rPr>
          <w:rFonts w:hint="default"/>
        </w:rPr>
      </w:pPr>
    </w:p>
    <w:p>
      <w:pPr>
        <w:rPr>
          <w:rFonts w:hint="default"/>
        </w:rPr>
      </w:pPr>
      <w:r>
        <w:rPr>
          <w:rFonts w:hint="default"/>
          <w:b/>
          <w:bCs/>
        </w:rPr>
        <w:t>BIM Coördinator</w:t>
      </w:r>
    </w:p>
    <w:p>
      <w:pPr>
        <w:rPr>
          <w:rFonts w:hint="default"/>
        </w:rPr>
      </w:pPr>
      <w:r>
        <w:rPr>
          <w:rFonts w:hint="default"/>
        </w:rPr>
        <w:t xml:space="preserve">Specialist die verantwoordelijk is voor het systeemtechnisch coördineren van het BIM-specifieke aspect van het bouwproces. Technische spil op gebied van het koppelen van gebouwmodellen, aspectmodellen en andere programma’s. Verantwoordelijk voor het inrichten en toetsen van digitale bouwwerkmodellen (model checking &amp; clash control) en het genereren van informatie uit de modellen. (Bron: BIR Kenniskaart nr. 3 “BIM-rollen en – competenties” </w:t>
      </w:r>
      <w:r>
        <w:rPr>
          <w:rFonts w:hint="default"/>
        </w:rPr>
        <w:fldChar w:fldCharType="begin"/>
      </w:r>
      <w:r>
        <w:rPr>
          <w:rFonts w:hint="default"/>
        </w:rPr>
        <w:instrText xml:space="preserve"> HYPERLINK "http://www.bouwinformatieraad.nl/main.php?mode=download_cat&amp;cat_id=2)" </w:instrText>
      </w:r>
      <w:r>
        <w:rPr>
          <w:rFonts w:hint="default"/>
        </w:rPr>
        <w:fldChar w:fldCharType="separate"/>
      </w:r>
      <w:r>
        <w:rPr>
          <w:rStyle w:val="3"/>
          <w:rFonts w:hint="default"/>
        </w:rPr>
        <w:t>http://www.bouwinformatieraad.nl/main.php?mode=download_cat&amp;cat_id=2)</w:t>
      </w:r>
      <w:r>
        <w:rPr>
          <w:rFonts w:hint="default"/>
        </w:rPr>
        <w:fldChar w:fldCharType="end"/>
      </w:r>
    </w:p>
    <w:p>
      <w:pPr>
        <w:rPr>
          <w:rFonts w:hint="default"/>
        </w:rPr>
      </w:pPr>
      <w:r>
        <w:rPr>
          <w:rFonts w:hint="default"/>
        </w:rPr>
        <w:t xml:space="preserve"> </w:t>
      </w:r>
    </w:p>
    <w:p>
      <w:pPr>
        <w:rPr>
          <w:rFonts w:hint="default"/>
        </w:rPr>
      </w:pPr>
      <w:r>
        <w:rPr>
          <w:rFonts w:hint="default"/>
          <w:b/>
          <w:bCs/>
        </w:rPr>
        <w:t>BIM Protocol</w:t>
      </w:r>
    </w:p>
    <w:p>
      <w:pPr>
        <w:rPr>
          <w:rFonts w:hint="default"/>
        </w:rPr>
      </w:pPr>
      <w:r>
        <w:rPr>
          <w:rFonts w:hint="default"/>
        </w:rPr>
        <w:t xml:space="preserve">Bijlage/annex bij een overeenkomst (contract) waarin eisen en voorwaarden met betrekking tot de juridische aspecten van de toepassing van BIM in een project zijn opgenomen. (Bron: Nationaal Model BIM Protocol </w:t>
      </w:r>
      <w:r>
        <w:rPr>
          <w:rFonts w:hint="default"/>
        </w:rPr>
        <w:fldChar w:fldCharType="begin"/>
      </w:r>
      <w:r>
        <w:rPr>
          <w:rFonts w:hint="default"/>
        </w:rPr>
        <w:instrText xml:space="preserve"> HYPERLINK "http://www.bimloket.nl/NationaleModellen-BIM-Protocol-en-Uitvoeringsplan)" </w:instrText>
      </w:r>
      <w:r>
        <w:rPr>
          <w:rFonts w:hint="default"/>
        </w:rPr>
        <w:fldChar w:fldCharType="separate"/>
      </w:r>
      <w:r>
        <w:rPr>
          <w:rStyle w:val="3"/>
          <w:rFonts w:hint="default"/>
        </w:rPr>
        <w:t>http://www.bimloket.nl/NationaleModellen-BIM-Protocol-en-Uitvoeringsplan)</w:t>
      </w:r>
      <w:r>
        <w:rPr>
          <w:rFonts w:hint="default"/>
        </w:rPr>
        <w:fldChar w:fldCharType="end"/>
      </w:r>
    </w:p>
    <w:p>
      <w:pPr>
        <w:rPr>
          <w:rFonts w:hint="default"/>
        </w:rPr>
      </w:pPr>
      <w:r>
        <w:rPr>
          <w:rFonts w:hint="default"/>
        </w:rPr>
        <w:t xml:space="preserve"> </w:t>
      </w:r>
    </w:p>
    <w:p>
      <w:pPr>
        <w:rPr>
          <w:rFonts w:hint="default"/>
        </w:rPr>
      </w:pPr>
      <w:r>
        <w:rPr>
          <w:rFonts w:hint="default"/>
          <w:b/>
          <w:bCs/>
        </w:rPr>
        <w:t>BIM Regisseur</w:t>
      </w:r>
    </w:p>
    <w:p>
      <w:pPr>
        <w:rPr>
          <w:rFonts w:hint="default"/>
        </w:rPr>
      </w:pPr>
      <w:r>
        <w:rPr>
          <w:rFonts w:hint="default"/>
        </w:rPr>
        <w:t xml:space="preserve">Procesmanager van het BIM-project. Heeft een regie-voerende rol en is verantwoordelijk voor het stellen van doelen, eisen en randvoorwaarden en het voorbereiden van de BIM-aspecten in contracten en de werkafspraken met de verschillende samenwerkende partijen in het bouwproces (opstellen BIM Protocol, respectievelijk BIM-uitvoeringsplan). Opereert op strategisch en tactisch niveau en brengt als teamspeler partijen bij elkaar. (Bron: BIR Kenniskaart nr. 3 “BIM-rollen en – competenties” </w:t>
      </w:r>
      <w:r>
        <w:rPr>
          <w:rFonts w:hint="default"/>
        </w:rPr>
        <w:fldChar w:fldCharType="begin"/>
      </w:r>
      <w:r>
        <w:rPr>
          <w:rFonts w:hint="default"/>
        </w:rPr>
        <w:instrText xml:space="preserve"> HYPERLINK "http://www.bouwinformatieraad.nl/main.php?mode=download_cat&amp;cat_id=2)" </w:instrText>
      </w:r>
      <w:r>
        <w:rPr>
          <w:rFonts w:hint="default"/>
        </w:rPr>
        <w:fldChar w:fldCharType="separate"/>
      </w:r>
      <w:r>
        <w:rPr>
          <w:rStyle w:val="3"/>
          <w:rFonts w:hint="default"/>
        </w:rPr>
        <w:t>http://www.bouwinformatieraad.nl/main.php?mode=download_cat&amp;cat_id=2)</w:t>
      </w:r>
      <w:r>
        <w:rPr>
          <w:rFonts w:hint="default"/>
        </w:rPr>
        <w:fldChar w:fldCharType="end"/>
      </w:r>
    </w:p>
    <w:p>
      <w:pPr>
        <w:rPr>
          <w:rFonts w:hint="default"/>
        </w:rPr>
      </w:pPr>
      <w:r>
        <w:rPr>
          <w:rFonts w:hint="default"/>
        </w:rPr>
        <w:t xml:space="preserve"> </w:t>
      </w:r>
    </w:p>
    <w:p>
      <w:pPr>
        <w:rPr>
          <w:rFonts w:hint="default"/>
        </w:rPr>
      </w:pPr>
      <w:r>
        <w:rPr>
          <w:rFonts w:hint="default"/>
          <w:b/>
          <w:bCs/>
        </w:rPr>
        <w:t>BIM Regisseur OG</w:t>
      </w:r>
    </w:p>
    <w:p>
      <w:pPr>
        <w:rPr>
          <w:rFonts w:hint="default"/>
        </w:rPr>
      </w:pPr>
      <w:r>
        <w:rPr>
          <w:rFonts w:hint="default"/>
        </w:rPr>
        <w:t>Procesmanager van het BIM-project aan de zijde van de opdrachtgever (OG). Aanspreekpunt voor de BIM Regisseur aan de zijde van de opdrachtnemer (ON).</w:t>
      </w:r>
    </w:p>
    <w:p>
      <w:pPr>
        <w:rPr>
          <w:rFonts w:hint="default"/>
        </w:rPr>
      </w:pPr>
    </w:p>
    <w:p>
      <w:pPr>
        <w:rPr>
          <w:rFonts w:hint="default"/>
        </w:rPr>
      </w:pPr>
      <w:r>
        <w:rPr>
          <w:rFonts w:hint="default"/>
          <w:b/>
          <w:bCs/>
        </w:rPr>
        <w:t>BIM Regisseur ON</w:t>
      </w:r>
    </w:p>
    <w:p>
      <w:pPr>
        <w:rPr>
          <w:rFonts w:hint="default"/>
        </w:rPr>
      </w:pPr>
      <w:r>
        <w:rPr>
          <w:rFonts w:hint="default"/>
        </w:rPr>
        <w:t>Procesmanager van het BIM-project aan de zijde van de opdrachtnemer (ON). Aanspreekpunt voor de BIM Regisseur aan de zijde van de opdrachtgever (OG).</w:t>
      </w:r>
    </w:p>
    <w:p>
      <w:pPr>
        <w:rPr>
          <w:rFonts w:hint="default"/>
        </w:rPr>
      </w:pPr>
    </w:p>
    <w:p>
      <w:pPr>
        <w:rPr>
          <w:rFonts w:hint="default"/>
          <w:b/>
          <w:bCs/>
        </w:rPr>
      </w:pPr>
      <w:r>
        <w:rPr>
          <w:rFonts w:hint="default"/>
          <w:b/>
          <w:bCs/>
        </w:rPr>
        <w:t>BIM Uitvoeringsplan</w:t>
      </w:r>
    </w:p>
    <w:p>
      <w:pPr>
        <w:rPr>
          <w:rFonts w:hint="default"/>
        </w:rPr>
      </w:pPr>
      <w:r>
        <w:rPr>
          <w:rFonts w:hint="default"/>
        </w:rPr>
        <w:t xml:space="preserve">Document waarin de projectpartners de BIM-gerelateerde (samenwerkings-)afspraken voor het project vastleggen en actueel houden, zodanig dat tenminste wordt voldaan aan de eisen en voorwaarden uit het BIM Protocol en de ILS en optimaal wordt voorzien in de daaruit voortvloeiende informatiebehoeften van de projectpartners onderling (Bron: Nationaal Model BIM Protocol </w:t>
      </w:r>
      <w:r>
        <w:rPr>
          <w:rFonts w:hint="default"/>
        </w:rPr>
        <w:fldChar w:fldCharType="begin"/>
      </w:r>
      <w:r>
        <w:rPr>
          <w:rFonts w:hint="default"/>
        </w:rPr>
        <w:instrText xml:space="preserve"> HYPERLINK "http://www.bimloket.nl/NationaleModellen-BIM-Protocol-en-Uitvoeringsplan)" </w:instrText>
      </w:r>
      <w:r>
        <w:rPr>
          <w:rFonts w:hint="default"/>
        </w:rPr>
        <w:fldChar w:fldCharType="separate"/>
      </w:r>
      <w:r>
        <w:rPr>
          <w:rStyle w:val="3"/>
          <w:rFonts w:hint="default"/>
        </w:rPr>
        <w:t>http://www.bimloket.nl/NationaleModellen-BIM-Protocol-en-Uitvoeringsplan)</w:t>
      </w:r>
      <w:r>
        <w:rPr>
          <w:rFonts w:hint="default"/>
        </w:rPr>
        <w:fldChar w:fldCharType="end"/>
      </w:r>
    </w:p>
    <w:p>
      <w:pPr>
        <w:rPr>
          <w:rFonts w:hint="default"/>
        </w:rPr>
      </w:pPr>
      <w:bookmarkStart w:id="0" w:name="_GoBack"/>
      <w:bookmarkEnd w:id="0"/>
      <w:r>
        <w:rPr>
          <w:rFonts w:hint="default"/>
        </w:rPr>
        <w:t xml:space="preserve"> </w:t>
      </w:r>
    </w:p>
    <w:p>
      <w:pPr>
        <w:rPr>
          <w:rFonts w:hint="default"/>
        </w:rPr>
      </w:pPr>
      <w:r>
        <w:rPr>
          <w:rFonts w:hint="default"/>
          <w:b/>
          <w:bCs/>
        </w:rPr>
        <w:t>BIR</w:t>
      </w:r>
    </w:p>
    <w:p>
      <w:r>
        <w:rPr>
          <w:rFonts w:hint="default"/>
        </w:rPr>
        <w:t xml:space="preserve">Bouwinformatieraad. In de BIR werken opdrachtgevers, opdrachtnemers, ingenieursbureaus, installateurs, architecten en fabrikanten/leveranciers samen aan de transitie naar bouwen met BIM.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D5B8F"/>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0914FE"/>
    <w:rsid w:val="1279787E"/>
    <w:rsid w:val="1D8A14A1"/>
    <w:rsid w:val="277123CF"/>
    <w:rsid w:val="32BA0299"/>
    <w:rsid w:val="368D438B"/>
    <w:rsid w:val="4A0F70C1"/>
    <w:rsid w:val="662A68ED"/>
    <w:rsid w:val="6A7D5B8F"/>
    <w:rsid w:val="6BEA096F"/>
    <w:rsid w:val="768C37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Office_11.2.0.8684_F1E327BC-269C-435d-A152-05C5408002CA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2019-07-20T19:49:00Z</dcterms:created>
  <dc:creator>Joost</dc:creator>
  <cp:lastModifiedBy>Joost</cp:lastModifiedBy>
  <dcterms:modified xsi:type="dcterms:W3CDTF">2019-07-20T19:52:19Z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ies>
</file>